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9A" w:rsidRPr="00FC6170" w:rsidRDefault="00F97B9A" w:rsidP="00EE4A2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97B9A" w:rsidRDefault="00F97B9A" w:rsidP="00EE4A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Pr="00F97B9A">
        <w:rPr>
          <w:b/>
          <w:sz w:val="28"/>
          <w:szCs w:val="28"/>
        </w:rPr>
        <w:t>с. Фатеевка</w:t>
      </w:r>
      <w:r w:rsidR="00620645">
        <w:rPr>
          <w:rStyle w:val="a8"/>
          <w:b/>
          <w:sz w:val="28"/>
          <w:szCs w:val="28"/>
        </w:rPr>
        <w:footnoteReference w:id="2"/>
      </w:r>
    </w:p>
    <w:p w:rsidR="00F97B9A" w:rsidRPr="00FC6170" w:rsidRDefault="00F97B9A" w:rsidP="00EE4A2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97B9A" w:rsidRPr="009C7890" w:rsidTr="000912F1">
        <w:tc>
          <w:tcPr>
            <w:tcW w:w="4644" w:type="dxa"/>
            <w:shd w:val="clear" w:color="auto" w:fill="auto"/>
          </w:tcPr>
          <w:p w:rsidR="00F97B9A" w:rsidRPr="009C7890" w:rsidRDefault="00F97B9A" w:rsidP="00EE4A2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360F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F97B9A" w:rsidRPr="009C7890" w:rsidRDefault="00F97B9A" w:rsidP="00EE4A2E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Pr="00F97B9A">
              <w:rPr>
                <w:sz w:val="28"/>
                <w:szCs w:val="28"/>
                <w:u w:val="single"/>
              </w:rPr>
              <w:t>с. Фатеевка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F97B9A" w:rsidRPr="009C789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</w:tr>
      <w:tr w:rsidR="00F97B9A" w:rsidRPr="009C7890" w:rsidTr="000912F1">
        <w:tc>
          <w:tcPr>
            <w:tcW w:w="4644" w:type="dxa"/>
            <w:shd w:val="clear" w:color="auto" w:fill="auto"/>
          </w:tcPr>
          <w:p w:rsidR="00F97B9A" w:rsidRPr="009C7890" w:rsidRDefault="00F97B9A" w:rsidP="00EE4A2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97B9A" w:rsidRPr="009C7890" w:rsidRDefault="00F97B9A" w:rsidP="00EE4A2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46-83</w:t>
            </w:r>
            <w:r w:rsidR="00EE4A2E">
              <w:rPr>
                <w:sz w:val="28"/>
                <w:szCs w:val="28"/>
                <w:u w:val="single"/>
              </w:rPr>
              <w:t>/2014</w:t>
            </w:r>
          </w:p>
          <w:p w:rsidR="00F97B9A" w:rsidRPr="009C789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</w:tr>
      <w:tr w:rsidR="00F97B9A" w:rsidRPr="009C7890" w:rsidTr="000912F1">
        <w:tc>
          <w:tcPr>
            <w:tcW w:w="4644" w:type="dxa"/>
            <w:shd w:val="clear" w:color="auto" w:fill="auto"/>
          </w:tcPr>
          <w:p w:rsidR="00F97B9A" w:rsidRPr="009C7890" w:rsidRDefault="00F97B9A" w:rsidP="00EE4A2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97B9A" w:rsidRDefault="00F97B9A" w:rsidP="00EE4A2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Pr="00B07F02">
              <w:rPr>
                <w:sz w:val="28"/>
                <w:szCs w:val="28"/>
                <w:u w:val="single"/>
              </w:rPr>
              <w:t xml:space="preserve"> могила </w:t>
            </w:r>
          </w:p>
          <w:p w:rsidR="00F97B9A" w:rsidRPr="009C789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</w:tr>
      <w:tr w:rsidR="00F97B9A" w:rsidRPr="009C7890" w:rsidTr="000912F1">
        <w:tc>
          <w:tcPr>
            <w:tcW w:w="4644" w:type="dxa"/>
            <w:shd w:val="clear" w:color="auto" w:fill="auto"/>
          </w:tcPr>
          <w:p w:rsidR="00F97B9A" w:rsidRPr="009C7890" w:rsidRDefault="00F97B9A" w:rsidP="00EE4A2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97B9A" w:rsidRPr="009C7890" w:rsidRDefault="00F97B9A" w:rsidP="00EE4A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10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7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металлическое, окрашено, состояние хорошее</w:t>
            </w:r>
          </w:p>
          <w:p w:rsidR="00F97B9A" w:rsidRPr="009C789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</w:tr>
      <w:tr w:rsidR="00F97B9A" w:rsidRPr="009C7890" w:rsidTr="000912F1">
        <w:tc>
          <w:tcPr>
            <w:tcW w:w="4644" w:type="dxa"/>
            <w:shd w:val="clear" w:color="auto" w:fill="auto"/>
          </w:tcPr>
          <w:p w:rsidR="00F97B9A" w:rsidRPr="009C7890" w:rsidRDefault="00F97B9A" w:rsidP="00EE4A2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97B9A" w:rsidRPr="009C7890" w:rsidRDefault="00F97B9A" w:rsidP="00EE4A2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«Воин с обнаженной головой»,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сота 2м 40см. Установлен на постаменте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2м 80см, окрашен серебристой краской. Надгробие из кирпича высотой 40см, размер 2.5м х 6.5м, состояние хорошее. Сооружен в 1968г. Автор Матвеев В. Г.</w:t>
            </w:r>
          </w:p>
        </w:tc>
      </w:tr>
    </w:tbl>
    <w:p w:rsidR="00F97B9A" w:rsidRPr="00FC6170" w:rsidRDefault="00F97B9A" w:rsidP="00EE4A2E">
      <w:pPr>
        <w:jc w:val="both"/>
        <w:rPr>
          <w:sz w:val="28"/>
          <w:szCs w:val="28"/>
        </w:rPr>
      </w:pPr>
    </w:p>
    <w:p w:rsidR="00F97B9A" w:rsidRPr="00FC6170" w:rsidRDefault="00F97B9A" w:rsidP="00EE4A2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F97B9A" w:rsidRPr="00FC6170" w:rsidRDefault="00F97B9A" w:rsidP="00EE4A2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1544"/>
        <w:gridCol w:w="1275"/>
        <w:gridCol w:w="1458"/>
        <w:gridCol w:w="1556"/>
        <w:gridCol w:w="2268"/>
        <w:gridCol w:w="2220"/>
      </w:tblGrid>
      <w:tr w:rsidR="00F97B9A" w:rsidRPr="00FC6170" w:rsidTr="00EE4A2E">
        <w:trPr>
          <w:jc w:val="center"/>
        </w:trPr>
        <w:tc>
          <w:tcPr>
            <w:tcW w:w="546" w:type="dxa"/>
            <w:vMerge w:val="restart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7" w:type="dxa"/>
            <w:gridSpan w:val="5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97B9A" w:rsidRPr="00FC6170" w:rsidTr="00EE4A2E">
        <w:trPr>
          <w:jc w:val="center"/>
        </w:trPr>
        <w:tc>
          <w:tcPr>
            <w:tcW w:w="546" w:type="dxa"/>
            <w:vMerge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56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97B9A" w:rsidRPr="00FC6170" w:rsidTr="00EE4A2E">
        <w:trPr>
          <w:jc w:val="center"/>
        </w:trPr>
        <w:tc>
          <w:tcPr>
            <w:tcW w:w="546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1556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F97B9A" w:rsidRPr="00FC6170" w:rsidRDefault="00F97B9A" w:rsidP="00EE4A2E">
      <w:pPr>
        <w:jc w:val="both"/>
        <w:rPr>
          <w:sz w:val="28"/>
          <w:szCs w:val="28"/>
        </w:rPr>
      </w:pPr>
    </w:p>
    <w:p w:rsidR="00F97B9A" w:rsidRPr="00FC6170" w:rsidRDefault="00F97B9A" w:rsidP="00EE4A2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F97B9A" w:rsidRPr="00FC6170" w:rsidRDefault="00F97B9A" w:rsidP="00EE4A2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F97B9A" w:rsidRPr="00FC6170" w:rsidTr="00EE4A2E">
        <w:tc>
          <w:tcPr>
            <w:tcW w:w="555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97B9A" w:rsidRPr="00FC6170" w:rsidTr="00EE4A2E">
        <w:tc>
          <w:tcPr>
            <w:tcW w:w="555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97B9A" w:rsidRPr="00FC6170" w:rsidTr="00EE4A2E">
        <w:tc>
          <w:tcPr>
            <w:tcW w:w="555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97B9A" w:rsidRPr="00FC6170" w:rsidRDefault="00F97B9A" w:rsidP="00EE4A2E">
            <w:pPr>
              <w:jc w:val="both"/>
              <w:rPr>
                <w:sz w:val="28"/>
                <w:szCs w:val="28"/>
              </w:rPr>
            </w:pPr>
          </w:p>
        </w:tc>
      </w:tr>
    </w:tbl>
    <w:p w:rsidR="00F97B9A" w:rsidRDefault="00F97B9A" w:rsidP="00EE4A2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EE4A2E" w:rsidRPr="00C55FA5" w:rsidTr="00EE4A2E">
        <w:tc>
          <w:tcPr>
            <w:tcW w:w="4786" w:type="dxa"/>
            <w:shd w:val="clear" w:color="auto" w:fill="auto"/>
          </w:tcPr>
          <w:p w:rsidR="00EE4A2E" w:rsidRPr="00C55FA5" w:rsidRDefault="00EE4A2E" w:rsidP="00EE4A2E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</w:t>
            </w:r>
            <w:r w:rsidRPr="00C55FA5"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>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EE4A2E" w:rsidRDefault="00EE4A2E" w:rsidP="00EE4A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1952г. из </w:t>
            </w:r>
            <w:r w:rsidRPr="00EE4A2E">
              <w:rPr>
                <w:sz w:val="28"/>
                <w:szCs w:val="28"/>
              </w:rPr>
              <w:t>д. Жиденовка, д. Луговой, д. Ясная Поляна, п. Луговой, п. Томилинский, с. Белитино, с. Дворики, с. Ждановка</w:t>
            </w:r>
            <w:r w:rsidR="00865CEC">
              <w:rPr>
                <w:sz w:val="28"/>
                <w:szCs w:val="28"/>
              </w:rPr>
              <w:t>. 19.</w:t>
            </w:r>
            <w:r w:rsidR="00E70895">
              <w:rPr>
                <w:sz w:val="28"/>
                <w:szCs w:val="28"/>
              </w:rPr>
              <w:t>08</w:t>
            </w:r>
            <w:r w:rsidR="00865CEC">
              <w:rPr>
                <w:sz w:val="28"/>
                <w:szCs w:val="28"/>
              </w:rPr>
              <w:t>.2011 г. п</w:t>
            </w:r>
            <w:r w:rsidR="00865CEC">
              <w:rPr>
                <w:sz w:val="28"/>
                <w:szCs w:val="28"/>
              </w:rPr>
              <w:t>о</w:t>
            </w:r>
            <w:r w:rsidR="00865CEC">
              <w:rPr>
                <w:sz w:val="28"/>
                <w:szCs w:val="28"/>
              </w:rPr>
              <w:t>исковиками 12 чел.</w:t>
            </w:r>
          </w:p>
          <w:p w:rsidR="00865CEC" w:rsidRPr="00C55FA5" w:rsidRDefault="00865CEC" w:rsidP="00EE4A2E">
            <w:pPr>
              <w:jc w:val="both"/>
              <w:rPr>
                <w:sz w:val="28"/>
                <w:szCs w:val="28"/>
              </w:rPr>
            </w:pPr>
          </w:p>
        </w:tc>
      </w:tr>
      <w:tr w:rsidR="00EE4A2E" w:rsidRPr="00C55FA5" w:rsidTr="00EE4A2E">
        <w:tc>
          <w:tcPr>
            <w:tcW w:w="4786" w:type="dxa"/>
            <w:shd w:val="clear" w:color="auto" w:fill="auto"/>
          </w:tcPr>
          <w:p w:rsidR="00EE4A2E" w:rsidRPr="00C55FA5" w:rsidRDefault="00EE4A2E" w:rsidP="00EE4A2E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EE4A2E" w:rsidRPr="00C55FA5" w:rsidRDefault="00EE4A2E" w:rsidP="00EE4A2E">
            <w:pPr>
              <w:jc w:val="both"/>
              <w:rPr>
                <w:sz w:val="28"/>
                <w:szCs w:val="28"/>
              </w:rPr>
            </w:pPr>
            <w:r w:rsidRPr="00EE4A2E">
              <w:rPr>
                <w:sz w:val="28"/>
                <w:szCs w:val="28"/>
              </w:rPr>
              <w:t>Почепской сельский совет</w:t>
            </w:r>
          </w:p>
        </w:tc>
      </w:tr>
    </w:tbl>
    <w:p w:rsidR="00F97B9A" w:rsidRDefault="00F97B9A" w:rsidP="00EE4A2E">
      <w:pPr>
        <w:jc w:val="both"/>
      </w:pPr>
    </w:p>
    <w:p w:rsidR="00F97B9A" w:rsidRDefault="00F97B9A" w:rsidP="00EE4A2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62791"/>
            <wp:effectExtent l="0" t="0" r="2540" b="0"/>
            <wp:docPr id="1" name="Рисунок 1" descr="C:\Users\лена\Downloads\images3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6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7B9A" w:rsidSect="00F97B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C54" w:rsidRDefault="00BD0C54" w:rsidP="00620645">
      <w:r>
        <w:separator/>
      </w:r>
    </w:p>
  </w:endnote>
  <w:endnote w:type="continuationSeparator" w:id="1">
    <w:p w:rsidR="00BD0C54" w:rsidRDefault="00BD0C54" w:rsidP="00620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C54" w:rsidRDefault="00BD0C54" w:rsidP="00620645">
      <w:r>
        <w:separator/>
      </w:r>
    </w:p>
  </w:footnote>
  <w:footnote w:type="continuationSeparator" w:id="1">
    <w:p w:rsidR="00BD0C54" w:rsidRDefault="00BD0C54" w:rsidP="00620645">
      <w:r>
        <w:continuationSeparator/>
      </w:r>
    </w:p>
  </w:footnote>
  <w:footnote w:id="2">
    <w:p w:rsidR="00620645" w:rsidRDefault="00620645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https://obd-memorial.ru/html/info.htm?id=1150506679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7B9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0FC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D1DB7"/>
    <w:rsid w:val="002F2A7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2A8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0645"/>
    <w:rsid w:val="006271F9"/>
    <w:rsid w:val="0063454E"/>
    <w:rsid w:val="00641902"/>
    <w:rsid w:val="00643589"/>
    <w:rsid w:val="006540DF"/>
    <w:rsid w:val="006546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5CEC"/>
    <w:rsid w:val="00867F3C"/>
    <w:rsid w:val="0089145B"/>
    <w:rsid w:val="00895C67"/>
    <w:rsid w:val="008A61B2"/>
    <w:rsid w:val="008A7E53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C54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E754E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0895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E4A2E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97B9A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B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7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B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206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206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20645"/>
    <w:rPr>
      <w:vertAlign w:val="superscript"/>
    </w:rPr>
  </w:style>
  <w:style w:type="character" w:styleId="a9">
    <w:name w:val="Hyperlink"/>
    <w:basedOn w:val="a0"/>
    <w:uiPriority w:val="99"/>
    <w:unhideWhenUsed/>
    <w:rsid w:val="00620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B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7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B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206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206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20645"/>
    <w:rPr>
      <w:vertAlign w:val="superscript"/>
    </w:rPr>
  </w:style>
  <w:style w:type="character" w:styleId="a9">
    <w:name w:val="Hyperlink"/>
    <w:basedOn w:val="a0"/>
    <w:uiPriority w:val="99"/>
    <w:unhideWhenUsed/>
    <w:rsid w:val="00620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66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11F02-B38A-4611-BE51-1CD0930FB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2020-04-13T16:27:00Z</dcterms:created>
  <dcterms:modified xsi:type="dcterms:W3CDTF">2002-01-01T00:01:00Z</dcterms:modified>
</cp:coreProperties>
</file>